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D79" w:rsidRDefault="00D4388F" w:rsidP="00445A9C">
      <w:pPr>
        <w:spacing w:line="240" w:lineRule="exact"/>
      </w:pPr>
      <w:r>
        <w:rPr>
          <w:rFonts w:hint="eastAsia"/>
        </w:rPr>
        <w:t xml:space="preserve">１　日　　時　　</w:t>
      </w:r>
      <w:r w:rsidR="00AC027B">
        <w:rPr>
          <w:rFonts w:hint="eastAsia"/>
        </w:rPr>
        <w:t xml:space="preserve">　</w:t>
      </w:r>
      <w:r w:rsidR="00D1786C">
        <w:rPr>
          <w:rFonts w:hint="eastAsia"/>
        </w:rPr>
        <w:t>令和元年</w:t>
      </w:r>
      <w:r w:rsidR="00416D66">
        <w:rPr>
          <w:rFonts w:hint="eastAsia"/>
        </w:rPr>
        <w:t>９月２０日（金</w:t>
      </w:r>
      <w:r>
        <w:rPr>
          <w:rFonts w:hint="eastAsia"/>
        </w:rPr>
        <w:t>）</w:t>
      </w:r>
      <w:r w:rsidR="00295CEA">
        <w:rPr>
          <w:rFonts w:hint="eastAsia"/>
          <w:color w:val="000000" w:themeColor="text1"/>
        </w:rPr>
        <w:t xml:space="preserve">　</w:t>
      </w:r>
      <w:r w:rsidR="00416D66">
        <w:rPr>
          <w:rFonts w:hint="eastAsia"/>
          <w:color w:val="000000" w:themeColor="text1"/>
        </w:rPr>
        <w:t>１１</w:t>
      </w:r>
      <w:r w:rsidR="00295CEA">
        <w:rPr>
          <w:rFonts w:hint="eastAsia"/>
          <w:color w:val="000000" w:themeColor="text1"/>
        </w:rPr>
        <w:t>：</w:t>
      </w:r>
      <w:r w:rsidR="00416D66">
        <w:rPr>
          <w:rFonts w:hint="eastAsia"/>
          <w:color w:val="000000" w:themeColor="text1"/>
        </w:rPr>
        <w:t>３０</w:t>
      </w:r>
      <w:r w:rsidR="0060363F" w:rsidRPr="0017464D">
        <w:rPr>
          <w:rFonts w:hint="eastAsia"/>
          <w:color w:val="000000" w:themeColor="text1"/>
        </w:rPr>
        <w:t>～</w:t>
      </w:r>
      <w:r w:rsidR="00416D66">
        <w:rPr>
          <w:rFonts w:hint="eastAsia"/>
          <w:color w:val="000000" w:themeColor="text1"/>
        </w:rPr>
        <w:t>１４</w:t>
      </w:r>
      <w:r w:rsidR="00295CEA">
        <w:rPr>
          <w:rFonts w:hint="eastAsia"/>
          <w:color w:val="000000" w:themeColor="text1"/>
        </w:rPr>
        <w:t>：</w:t>
      </w:r>
      <w:r w:rsidR="00416D66">
        <w:rPr>
          <w:rFonts w:hint="eastAsia"/>
          <w:color w:val="000000" w:themeColor="text1"/>
        </w:rPr>
        <w:t>３０</w:t>
      </w:r>
      <w:r w:rsidR="00696A18">
        <w:rPr>
          <w:rFonts w:hint="eastAsia"/>
          <w:color w:val="000000" w:themeColor="text1"/>
        </w:rPr>
        <w:t xml:space="preserve">　　</w:t>
      </w:r>
      <w:r w:rsidR="00696A18">
        <w:rPr>
          <w:rFonts w:hint="eastAsia"/>
          <w:sz w:val="18"/>
          <w:szCs w:val="18"/>
        </w:rPr>
        <w:t>※競技時間は７／１７会議で決定</w:t>
      </w:r>
      <w:bookmarkStart w:id="0" w:name="_GoBack"/>
      <w:bookmarkEnd w:id="0"/>
    </w:p>
    <w:p w:rsidR="002D7D79" w:rsidRDefault="00D4388F" w:rsidP="00445A9C">
      <w:pPr>
        <w:spacing w:line="240" w:lineRule="exact"/>
      </w:pPr>
      <w:r>
        <w:rPr>
          <w:rFonts w:hint="eastAsia"/>
        </w:rPr>
        <w:t xml:space="preserve">２　会　　場　</w:t>
      </w:r>
      <w:r w:rsidR="00AC027B">
        <w:rPr>
          <w:rFonts w:hint="eastAsia"/>
        </w:rPr>
        <w:t xml:space="preserve">　</w:t>
      </w:r>
      <w:r>
        <w:rPr>
          <w:rFonts w:hint="eastAsia"/>
        </w:rPr>
        <w:t xml:space="preserve">　あきた総合支援エリア　大体育館</w:t>
      </w:r>
    </w:p>
    <w:p w:rsidR="002D7D79" w:rsidRDefault="00D4388F" w:rsidP="00445A9C">
      <w:pPr>
        <w:spacing w:line="240" w:lineRule="exact"/>
      </w:pPr>
      <w:r>
        <w:rPr>
          <w:rFonts w:hint="eastAsia"/>
        </w:rPr>
        <w:t xml:space="preserve">３　監督会議　　</w:t>
      </w:r>
      <w:r w:rsidR="00AC027B">
        <w:rPr>
          <w:rFonts w:hint="eastAsia"/>
        </w:rPr>
        <w:t xml:space="preserve">　</w:t>
      </w:r>
      <w:r w:rsidR="00416D66">
        <w:rPr>
          <w:rFonts w:hint="eastAsia"/>
        </w:rPr>
        <w:t>１１</w:t>
      </w:r>
      <w:r w:rsidR="00876034">
        <w:rPr>
          <w:rFonts w:hint="eastAsia"/>
        </w:rPr>
        <w:t>時１０</w:t>
      </w:r>
      <w:r w:rsidR="00CE0F72">
        <w:rPr>
          <w:rFonts w:hint="eastAsia"/>
        </w:rPr>
        <w:t>分</w:t>
      </w:r>
      <w:r w:rsidR="00337F52">
        <w:rPr>
          <w:rFonts w:hint="eastAsia"/>
        </w:rPr>
        <w:t>（場所：</w:t>
      </w:r>
      <w:r w:rsidR="00876034">
        <w:rPr>
          <w:rFonts w:hint="eastAsia"/>
        </w:rPr>
        <w:t>大体育館</w:t>
      </w:r>
      <w:r w:rsidR="002D7DDA">
        <w:rPr>
          <w:rFonts w:hint="eastAsia"/>
        </w:rPr>
        <w:t>）</w:t>
      </w:r>
    </w:p>
    <w:p w:rsidR="00876034" w:rsidRDefault="00D4388F" w:rsidP="00876034">
      <w:pPr>
        <w:spacing w:line="240" w:lineRule="exact"/>
        <w:rPr>
          <w:color w:val="000000" w:themeColor="text1"/>
        </w:rPr>
      </w:pPr>
      <w:r w:rsidRPr="00CE0F72">
        <w:rPr>
          <w:rFonts w:hint="eastAsia"/>
          <w:color w:val="000000" w:themeColor="text1"/>
        </w:rPr>
        <w:t xml:space="preserve">４　</w:t>
      </w:r>
      <w:r w:rsidR="00876034">
        <w:rPr>
          <w:rFonts w:hint="eastAsia"/>
          <w:color w:val="000000" w:themeColor="text1"/>
        </w:rPr>
        <w:t xml:space="preserve">競技区分　　</w:t>
      </w:r>
      <w:r w:rsidR="00A51B47">
        <w:rPr>
          <w:rFonts w:hint="eastAsia"/>
          <w:color w:val="000000" w:themeColor="text1"/>
        </w:rPr>
        <w:t>【車いすクラス】</w:t>
      </w:r>
      <w:r w:rsidR="007A6BC5" w:rsidRPr="00A97D27">
        <w:rPr>
          <w:rFonts w:hint="eastAsia"/>
          <w:color w:val="000000" w:themeColor="text1"/>
        </w:rPr>
        <w:t>車いすやバギーを使用</w:t>
      </w:r>
      <w:r w:rsidR="007A6BC5" w:rsidRPr="00A97D27">
        <w:rPr>
          <w:rFonts w:hint="eastAsia"/>
          <w:b/>
          <w:color w:val="000000" w:themeColor="text1"/>
          <w:sz w:val="16"/>
          <w:szCs w:val="16"/>
        </w:rPr>
        <w:t>（注１）</w:t>
      </w:r>
      <w:r w:rsidR="00A51B47">
        <w:rPr>
          <w:rFonts w:hint="eastAsia"/>
          <w:color w:val="000000" w:themeColor="text1"/>
        </w:rPr>
        <w:t>する</w:t>
      </w:r>
      <w:r w:rsidR="007A6BC5" w:rsidRPr="00A97D27">
        <w:rPr>
          <w:rFonts w:hint="eastAsia"/>
          <w:color w:val="000000" w:themeColor="text1"/>
        </w:rPr>
        <w:t>児童生徒</w:t>
      </w:r>
      <w:r w:rsidR="00CD135E">
        <w:rPr>
          <w:rFonts w:hint="eastAsia"/>
          <w:color w:val="000000" w:themeColor="text1"/>
        </w:rPr>
        <w:t>による</w:t>
      </w:r>
      <w:r w:rsidR="00876034" w:rsidRPr="007A6BC5">
        <w:rPr>
          <w:rFonts w:hint="eastAsia"/>
          <w:color w:val="000000" w:themeColor="text1"/>
        </w:rPr>
        <w:t>個人戦</w:t>
      </w:r>
      <w:r w:rsidR="007A6BC5">
        <w:rPr>
          <w:rFonts w:hint="eastAsia"/>
          <w:color w:val="000000" w:themeColor="text1"/>
        </w:rPr>
        <w:t>の部門</w:t>
      </w:r>
    </w:p>
    <w:p w:rsidR="007A6BC5" w:rsidRPr="007A6BC5" w:rsidRDefault="007A6BC5" w:rsidP="007A6BC5">
      <w:pPr>
        <w:spacing w:line="240" w:lineRule="exact"/>
        <w:ind w:firstLineChars="900" w:firstLine="1735"/>
        <w:jc w:val="right"/>
        <w:rPr>
          <w:color w:val="000000" w:themeColor="text1"/>
        </w:rPr>
      </w:pPr>
      <w:r>
        <w:rPr>
          <w:rFonts w:hint="eastAsia"/>
          <w:color w:val="000000" w:themeColor="text1"/>
        </w:rPr>
        <w:t xml:space="preserve">　　　　　　　　　　　　　　　　　　　　　　　</w:t>
      </w:r>
      <w:r w:rsidR="00A51B47">
        <w:rPr>
          <w:rFonts w:hint="eastAsia"/>
          <w:b/>
          <w:color w:val="000000" w:themeColor="text1"/>
          <w:sz w:val="18"/>
          <w:szCs w:val="18"/>
        </w:rPr>
        <w:t>（注１）日常生活全般で</w:t>
      </w:r>
      <w:r w:rsidRPr="00A97D27">
        <w:rPr>
          <w:rFonts w:hint="eastAsia"/>
          <w:b/>
          <w:color w:val="000000" w:themeColor="text1"/>
          <w:sz w:val="18"/>
          <w:szCs w:val="18"/>
        </w:rPr>
        <w:t>使用</w:t>
      </w:r>
      <w:r w:rsidRPr="00A97D27">
        <w:rPr>
          <w:rFonts w:hint="eastAsia"/>
          <w:color w:val="000000" w:themeColor="text1"/>
          <w:sz w:val="18"/>
          <w:szCs w:val="18"/>
        </w:rPr>
        <w:t xml:space="preserve"> </w:t>
      </w:r>
    </w:p>
    <w:p w:rsidR="00A51B47" w:rsidRDefault="00A51B47" w:rsidP="00876034">
      <w:pPr>
        <w:spacing w:line="240" w:lineRule="exact"/>
        <w:ind w:leftChars="800" w:left="1735" w:hangingChars="100" w:hanging="193"/>
        <w:rPr>
          <w:color w:val="000000" w:themeColor="text1"/>
        </w:rPr>
      </w:pPr>
      <w:r>
        <w:rPr>
          <w:rFonts w:hint="eastAsia"/>
          <w:color w:val="000000" w:themeColor="text1"/>
        </w:rPr>
        <w:t>【ＯＰクラス】車いすクラスにエントリーしていない</w:t>
      </w:r>
      <w:r w:rsidR="00CD135E" w:rsidRPr="00CD135E">
        <w:rPr>
          <w:rFonts w:hint="eastAsia"/>
          <w:b/>
          <w:color w:val="000000" w:themeColor="text1"/>
          <w:sz w:val="16"/>
        </w:rPr>
        <w:t>（注２）</w:t>
      </w:r>
      <w:r>
        <w:rPr>
          <w:rFonts w:hint="eastAsia"/>
          <w:color w:val="000000" w:themeColor="text1"/>
        </w:rPr>
        <w:t>児童生徒によるチーム戦の部門</w:t>
      </w:r>
    </w:p>
    <w:p w:rsidR="00876034" w:rsidRPr="00CD135E" w:rsidRDefault="00876034" w:rsidP="00CD135E">
      <w:pPr>
        <w:spacing w:line="240" w:lineRule="exact"/>
        <w:ind w:firstLineChars="900" w:firstLine="1735"/>
        <w:rPr>
          <w:b/>
          <w:color w:val="000000" w:themeColor="text1"/>
          <w:sz w:val="18"/>
        </w:rPr>
      </w:pPr>
      <w:r>
        <w:rPr>
          <w:rFonts w:hint="eastAsia"/>
          <w:color w:val="000000" w:themeColor="text1"/>
        </w:rPr>
        <w:t xml:space="preserve">①小学部・中学部の部門　　②高等部の部門　</w:t>
      </w:r>
      <w:r w:rsidR="00CD135E">
        <w:rPr>
          <w:rFonts w:hint="eastAsia"/>
          <w:color w:val="000000" w:themeColor="text1"/>
        </w:rPr>
        <w:t xml:space="preserve">　　　</w:t>
      </w:r>
      <w:r w:rsidR="007966CA">
        <w:rPr>
          <w:rFonts w:hint="eastAsia"/>
          <w:color w:val="000000" w:themeColor="text1"/>
        </w:rPr>
        <w:t xml:space="preserve">　　</w:t>
      </w:r>
      <w:r w:rsidR="00DF1D01">
        <w:rPr>
          <w:rFonts w:hint="eastAsia"/>
          <w:color w:val="000000" w:themeColor="text1"/>
        </w:rPr>
        <w:t xml:space="preserve">　　　</w:t>
      </w:r>
      <w:r w:rsidR="00CD135E" w:rsidRPr="00CD135E">
        <w:rPr>
          <w:rFonts w:hint="eastAsia"/>
          <w:b/>
          <w:color w:val="000000" w:themeColor="text1"/>
          <w:sz w:val="18"/>
        </w:rPr>
        <w:t>（注２）</w:t>
      </w:r>
      <w:r w:rsidR="007966CA">
        <w:rPr>
          <w:rFonts w:hint="eastAsia"/>
          <w:b/>
          <w:color w:val="000000" w:themeColor="text1"/>
          <w:sz w:val="18"/>
        </w:rPr>
        <w:t>車いす等の</w:t>
      </w:r>
      <w:r w:rsidR="00DF1D01">
        <w:rPr>
          <w:rFonts w:hint="eastAsia"/>
          <w:b/>
          <w:color w:val="000000" w:themeColor="text1"/>
          <w:sz w:val="18"/>
        </w:rPr>
        <w:t>使用</w:t>
      </w:r>
      <w:r w:rsidR="007966CA">
        <w:rPr>
          <w:rFonts w:hint="eastAsia"/>
          <w:b/>
          <w:color w:val="000000" w:themeColor="text1"/>
          <w:sz w:val="18"/>
        </w:rPr>
        <w:t>は不問</w:t>
      </w:r>
    </w:p>
    <w:p w:rsidR="00310832" w:rsidRPr="00A97D27" w:rsidRDefault="00310832" w:rsidP="00310832">
      <w:pPr>
        <w:spacing w:line="240" w:lineRule="exact"/>
        <w:ind w:firstLineChars="200" w:firstLine="386"/>
      </w:pPr>
      <w:r w:rsidRPr="00072F4D">
        <w:rPr>
          <w:rFonts w:hint="eastAsia"/>
          <w:shd w:val="pct15" w:color="auto" w:fill="FFFFFF"/>
        </w:rPr>
        <w:t>ＯＰクラスチーム編成</w:t>
      </w:r>
    </w:p>
    <w:p w:rsidR="00310832" w:rsidRDefault="00310832" w:rsidP="00310832">
      <w:pPr>
        <w:spacing w:line="240" w:lineRule="exact"/>
        <w:ind w:firstLineChars="200" w:firstLine="386"/>
      </w:pPr>
      <w:r w:rsidRPr="00A97D27">
        <w:rPr>
          <w:rFonts w:hint="eastAsia"/>
        </w:rPr>
        <w:t>・</w:t>
      </w:r>
      <w:r>
        <w:rPr>
          <w:rFonts w:hint="eastAsia"/>
        </w:rPr>
        <w:t>各校小・中学部</w:t>
      </w:r>
      <w:r w:rsidRPr="00A97D27">
        <w:rPr>
          <w:rFonts w:hint="eastAsia"/>
        </w:rPr>
        <w:t>３チームまでの申込みとし、</w:t>
      </w:r>
      <w:r>
        <w:rPr>
          <w:rFonts w:hint="eastAsia"/>
        </w:rPr>
        <w:t>１チーム</w:t>
      </w:r>
      <w:r w:rsidRPr="00A97D27">
        <w:rPr>
          <w:rFonts w:hint="eastAsia"/>
        </w:rPr>
        <w:t>５名（内、控</w:t>
      </w:r>
      <w:r>
        <w:rPr>
          <w:rFonts w:hint="eastAsia"/>
        </w:rPr>
        <w:t>え</w:t>
      </w:r>
      <w:r w:rsidRPr="00A97D27">
        <w:rPr>
          <w:rFonts w:hint="eastAsia"/>
        </w:rPr>
        <w:t>選手２名）までとする。</w:t>
      </w:r>
    </w:p>
    <w:p w:rsidR="00310832" w:rsidRPr="005444DC" w:rsidRDefault="00310832" w:rsidP="00310832">
      <w:pPr>
        <w:spacing w:line="240" w:lineRule="exact"/>
        <w:ind w:firstLineChars="200" w:firstLine="386"/>
      </w:pPr>
      <w:r>
        <w:rPr>
          <w:rFonts w:hint="eastAsia"/>
        </w:rPr>
        <w:t>・各校高等部３チームまでの申込みとし、１チーム５名（内、控え選手２名）までとする。</w:t>
      </w:r>
    </w:p>
    <w:p w:rsidR="00310832" w:rsidRDefault="00310832" w:rsidP="00876034">
      <w:pPr>
        <w:spacing w:line="240" w:lineRule="exact"/>
        <w:rPr>
          <w:color w:val="000000" w:themeColor="text1"/>
        </w:rPr>
      </w:pPr>
    </w:p>
    <w:p w:rsidR="00876034" w:rsidRPr="00A51B47" w:rsidRDefault="00041086" w:rsidP="00876034">
      <w:pPr>
        <w:spacing w:line="240" w:lineRule="exact"/>
        <w:rPr>
          <w:color w:val="000000" w:themeColor="text1"/>
        </w:rPr>
      </w:pPr>
      <w:r>
        <w:rPr>
          <w:rFonts w:hint="eastAsia"/>
          <w:color w:val="000000" w:themeColor="text1"/>
        </w:rPr>
        <w:t xml:space="preserve">５　</w:t>
      </w:r>
      <w:r w:rsidR="00876034" w:rsidRPr="00CE0F72">
        <w:rPr>
          <w:rFonts w:hint="eastAsia"/>
          <w:color w:val="000000" w:themeColor="text1"/>
        </w:rPr>
        <w:t xml:space="preserve">競技方法　　</w:t>
      </w:r>
      <w:r w:rsidR="007966CA">
        <w:rPr>
          <w:rFonts w:hint="eastAsia"/>
          <w:color w:val="000000" w:themeColor="text1"/>
        </w:rPr>
        <w:t>【車いすクラス】</w:t>
      </w:r>
      <w:r w:rsidR="00876034" w:rsidRPr="00A51B47">
        <w:rPr>
          <w:rFonts w:hint="eastAsia"/>
          <w:color w:val="000000" w:themeColor="text1"/>
        </w:rPr>
        <w:t>トーナメント方式（３位決定戦あり）</w:t>
      </w:r>
    </w:p>
    <w:p w:rsidR="007966CA" w:rsidRDefault="00876034" w:rsidP="00876034">
      <w:pPr>
        <w:spacing w:line="240" w:lineRule="exact"/>
        <w:ind w:left="1735" w:hangingChars="900" w:hanging="1735"/>
        <w:rPr>
          <w:color w:val="000000" w:themeColor="text1"/>
        </w:rPr>
      </w:pPr>
      <w:r w:rsidRPr="00A51B47">
        <w:rPr>
          <w:rFonts w:hint="eastAsia"/>
          <w:color w:val="000000" w:themeColor="text1"/>
        </w:rPr>
        <w:t xml:space="preserve">　　　　　　　　【ＯＰクラス】トーナメント方式（３位決定戦あり）　</w:t>
      </w:r>
    </w:p>
    <w:p w:rsidR="00876034" w:rsidRPr="00D1786C" w:rsidRDefault="007966CA" w:rsidP="007966CA">
      <w:pPr>
        <w:spacing w:line="240" w:lineRule="exact"/>
        <w:ind w:firstLineChars="800" w:firstLine="1542"/>
        <w:rPr>
          <w:b/>
          <w:color w:val="000000" w:themeColor="text1"/>
          <w:sz w:val="18"/>
          <w:szCs w:val="18"/>
        </w:rPr>
      </w:pPr>
      <w:r w:rsidRPr="00D1786C">
        <w:rPr>
          <w:rFonts w:hint="eastAsia"/>
          <w:color w:val="000000" w:themeColor="text1"/>
        </w:rPr>
        <w:t>※いずれもエントリー</w:t>
      </w:r>
      <w:r w:rsidR="0074050F">
        <w:rPr>
          <w:rFonts w:hint="eastAsia"/>
          <w:color w:val="000000" w:themeColor="text1"/>
        </w:rPr>
        <w:t>数により予選リーグや交流戦の実施</w:t>
      </w:r>
      <w:r w:rsidRPr="00D1786C">
        <w:rPr>
          <w:rFonts w:hint="eastAsia"/>
          <w:color w:val="000000" w:themeColor="text1"/>
        </w:rPr>
        <w:t>に</w:t>
      </w:r>
      <w:r w:rsidR="00876034" w:rsidRPr="00D1786C">
        <w:rPr>
          <w:rFonts w:hint="eastAsia"/>
          <w:color w:val="000000" w:themeColor="text1"/>
        </w:rPr>
        <w:t>変更する。</w:t>
      </w:r>
    </w:p>
    <w:p w:rsidR="005D0F57" w:rsidRPr="00A97D27" w:rsidRDefault="00876034" w:rsidP="007966CA">
      <w:pPr>
        <w:spacing w:line="240" w:lineRule="exact"/>
        <w:ind w:left="1726" w:hanging="184"/>
        <w:rPr>
          <w:color w:val="000000" w:themeColor="text1"/>
        </w:rPr>
      </w:pPr>
      <w:r w:rsidRPr="00A51B47">
        <w:rPr>
          <w:rFonts w:hint="eastAsia"/>
          <w:color w:val="000000" w:themeColor="text1"/>
        </w:rPr>
        <w:t>・試合形式は、１試合</w:t>
      </w:r>
      <w:r w:rsidRPr="00CD135E">
        <w:rPr>
          <w:rFonts w:hint="eastAsia"/>
          <w:color w:val="000000" w:themeColor="text1"/>
          <w:shd w:val="pct15" w:color="auto" w:fill="FFFFFF"/>
        </w:rPr>
        <w:t>２エンドマッチ</w:t>
      </w:r>
      <w:r w:rsidRPr="00A51B47">
        <w:rPr>
          <w:rFonts w:hint="eastAsia"/>
          <w:color w:val="000000" w:themeColor="text1"/>
        </w:rPr>
        <w:t>とする。</w:t>
      </w:r>
      <w:r w:rsidR="007966CA">
        <w:rPr>
          <w:rFonts w:hint="eastAsia"/>
          <w:color w:val="000000" w:themeColor="text1"/>
        </w:rPr>
        <w:t>２エンドのポイント総数で勝敗を決める。</w:t>
      </w:r>
      <w:r w:rsidR="00DF1D01">
        <w:rPr>
          <w:rFonts w:hint="eastAsia"/>
          <w:color w:val="000000" w:themeColor="text1"/>
          <w:u w:val="wave"/>
        </w:rPr>
        <w:t>同点の場合タイブレイクは行わず、１球ずつ投球してクロスに</w:t>
      </w:r>
      <w:r w:rsidRPr="00D1786C">
        <w:rPr>
          <w:rFonts w:hint="eastAsia"/>
          <w:color w:val="000000" w:themeColor="text1"/>
          <w:u w:val="wave"/>
        </w:rPr>
        <w:t>近い方を勝者とする</w:t>
      </w:r>
      <w:r w:rsidRPr="00A51B47">
        <w:rPr>
          <w:rFonts w:hint="eastAsia"/>
          <w:color w:val="000000" w:themeColor="text1"/>
        </w:rPr>
        <w:t>（特体連版ファイナルショット制度）。</w:t>
      </w:r>
    </w:p>
    <w:p w:rsidR="00337F52" w:rsidRPr="00A97D27" w:rsidRDefault="00E478D7" w:rsidP="00337F52">
      <w:pPr>
        <w:spacing w:line="240" w:lineRule="exact"/>
        <w:rPr>
          <w:color w:val="000000" w:themeColor="text1"/>
        </w:rPr>
      </w:pPr>
      <w:r>
        <w:rPr>
          <w:rFonts w:hint="eastAsia"/>
          <w:color w:val="000000" w:themeColor="text1"/>
        </w:rPr>
        <w:t>６</w:t>
      </w:r>
      <w:r w:rsidR="0017464D" w:rsidRPr="00A97D27">
        <w:rPr>
          <w:rFonts w:hint="eastAsia"/>
          <w:color w:val="000000" w:themeColor="text1"/>
        </w:rPr>
        <w:t xml:space="preserve">　競技内容</w:t>
      </w:r>
    </w:p>
    <w:p w:rsidR="00E31499" w:rsidRPr="00310832" w:rsidRDefault="001F567A" w:rsidP="00310832">
      <w:pPr>
        <w:spacing w:line="240" w:lineRule="exact"/>
        <w:ind w:firstLineChars="100" w:firstLine="193"/>
        <w:rPr>
          <w:color w:val="000000" w:themeColor="text1"/>
        </w:rPr>
      </w:pPr>
      <w:r w:rsidRPr="00A97D27">
        <w:rPr>
          <w:rFonts w:hint="eastAsia"/>
          <w:color w:val="000000" w:themeColor="text1"/>
        </w:rPr>
        <w:t>（１）</w:t>
      </w:r>
      <w:r w:rsidR="00DE23F3" w:rsidRPr="00A97D27">
        <w:rPr>
          <w:rFonts w:hint="eastAsia"/>
        </w:rPr>
        <w:t>競技</w:t>
      </w:r>
      <w:r w:rsidR="00732A0D" w:rsidRPr="00A97D27">
        <w:rPr>
          <w:rFonts w:hint="eastAsia"/>
        </w:rPr>
        <w:t>要領と開始について</w:t>
      </w:r>
    </w:p>
    <w:p w:rsidR="00E31499" w:rsidRPr="00A97D27" w:rsidRDefault="00E31499" w:rsidP="007A71C4">
      <w:pPr>
        <w:spacing w:line="240" w:lineRule="exact"/>
        <w:ind w:left="578" w:hangingChars="300" w:hanging="578"/>
        <w:rPr>
          <w:spacing w:val="2"/>
        </w:rPr>
      </w:pPr>
      <w:r w:rsidRPr="00A97D27">
        <w:rPr>
          <w:rFonts w:hint="eastAsia"/>
        </w:rPr>
        <w:t xml:space="preserve">　　</w:t>
      </w:r>
      <w:r w:rsidRPr="00A97D27">
        <w:rPr>
          <w:rFonts w:hint="eastAsia"/>
          <w:spacing w:val="2"/>
        </w:rPr>
        <w:t>①赤・青サイドの両</w:t>
      </w:r>
      <w:r w:rsidR="00D1786C">
        <w:rPr>
          <w:rFonts w:hint="eastAsia"/>
          <w:spacing w:val="2"/>
        </w:rPr>
        <w:t>者（両</w:t>
      </w:r>
      <w:r w:rsidRPr="00A97D27">
        <w:rPr>
          <w:rFonts w:hint="eastAsia"/>
          <w:spacing w:val="2"/>
        </w:rPr>
        <w:t>チーム</w:t>
      </w:r>
      <w:r w:rsidR="00D1786C">
        <w:rPr>
          <w:rFonts w:hint="eastAsia"/>
          <w:spacing w:val="2"/>
        </w:rPr>
        <w:t>）</w:t>
      </w:r>
      <w:r w:rsidRPr="00A97D27">
        <w:rPr>
          <w:rFonts w:hint="eastAsia"/>
          <w:spacing w:val="2"/>
        </w:rPr>
        <w:t>に６球のカラーボールが与えられ、投げる、転がす、蹴るなどしてジャックボール（目標球）にいかに近づけるかを競う。</w:t>
      </w:r>
    </w:p>
    <w:p w:rsidR="00E31499" w:rsidRPr="00A97D27" w:rsidRDefault="00C015B0" w:rsidP="008115CC">
      <w:pPr>
        <w:spacing w:line="240" w:lineRule="exact"/>
        <w:ind w:leftChars="200" w:left="583" w:hangingChars="100" w:hanging="197"/>
        <w:rPr>
          <w:spacing w:val="2"/>
        </w:rPr>
      </w:pPr>
      <w:r w:rsidRPr="00A97D27">
        <w:rPr>
          <w:rFonts w:hint="eastAsia"/>
          <w:spacing w:val="2"/>
        </w:rPr>
        <w:t>②審判立ち会いの下、両</w:t>
      </w:r>
      <w:r w:rsidR="00310832">
        <w:rPr>
          <w:rFonts w:hint="eastAsia"/>
          <w:spacing w:val="2"/>
        </w:rPr>
        <w:t>者（</w:t>
      </w:r>
      <w:r w:rsidR="00D1786C">
        <w:rPr>
          <w:rFonts w:hint="eastAsia"/>
          <w:spacing w:val="2"/>
        </w:rPr>
        <w:t>両</w:t>
      </w:r>
      <w:r w:rsidRPr="00A97D27">
        <w:rPr>
          <w:rFonts w:hint="eastAsia"/>
          <w:spacing w:val="2"/>
        </w:rPr>
        <w:t>チーム</w:t>
      </w:r>
      <w:r w:rsidR="00310832">
        <w:rPr>
          <w:rFonts w:hint="eastAsia"/>
          <w:spacing w:val="2"/>
        </w:rPr>
        <w:t>）</w:t>
      </w:r>
      <w:r w:rsidRPr="00A97D27">
        <w:rPr>
          <w:rFonts w:hint="eastAsia"/>
          <w:spacing w:val="2"/>
        </w:rPr>
        <w:t>が赤・青サイドのどちらで試合をするかを決め</w:t>
      </w:r>
      <w:r w:rsidR="00E31499" w:rsidRPr="00A97D27">
        <w:rPr>
          <w:rFonts w:hint="eastAsia"/>
          <w:spacing w:val="2"/>
        </w:rPr>
        <w:t>る。</w:t>
      </w:r>
    </w:p>
    <w:p w:rsidR="00E31499" w:rsidRPr="00A97D27" w:rsidRDefault="00C015B0" w:rsidP="00BA208C">
      <w:pPr>
        <w:spacing w:line="240" w:lineRule="exact"/>
        <w:ind w:left="590" w:hangingChars="300" w:hanging="590"/>
        <w:rPr>
          <w:spacing w:val="2"/>
        </w:rPr>
      </w:pPr>
      <w:r w:rsidRPr="00A97D27">
        <w:rPr>
          <w:rFonts w:hint="eastAsia"/>
          <w:spacing w:val="2"/>
        </w:rPr>
        <w:t xml:space="preserve">　　③</w:t>
      </w:r>
      <w:r w:rsidR="00310832">
        <w:rPr>
          <w:rFonts w:hint="eastAsia"/>
          <w:spacing w:val="2"/>
        </w:rPr>
        <w:t>ＯＰクラスは、赤サイドが</w:t>
      </w:r>
      <w:r w:rsidR="00E31499" w:rsidRPr="00A97D27">
        <w:rPr>
          <w:rFonts w:hint="eastAsia"/>
          <w:spacing w:val="2"/>
        </w:rPr>
        <w:t>１番・３番・５番のスローイング</w:t>
      </w:r>
      <w:r w:rsidRPr="00A97D27">
        <w:rPr>
          <w:rFonts w:hint="eastAsia"/>
          <w:spacing w:val="2"/>
        </w:rPr>
        <w:t>ボックス</w:t>
      </w:r>
      <w:r w:rsidR="00310832">
        <w:rPr>
          <w:rFonts w:hint="eastAsia"/>
          <w:spacing w:val="2"/>
        </w:rPr>
        <w:t>で、青サイドが</w:t>
      </w:r>
      <w:r w:rsidR="00E31499" w:rsidRPr="00A97D27">
        <w:rPr>
          <w:rFonts w:hint="eastAsia"/>
          <w:spacing w:val="2"/>
        </w:rPr>
        <w:t>２番・４番・６番のスローイングボックスで試合を行う。</w:t>
      </w:r>
      <w:r w:rsidR="00072F4D" w:rsidRPr="00072F4D">
        <w:rPr>
          <w:rFonts w:hint="eastAsia"/>
          <w:spacing w:val="2"/>
          <w:shd w:val="pct15" w:color="auto" w:fill="FFFFFF"/>
        </w:rPr>
        <w:t>（車いすクラス個人戦は中央のボックス</w:t>
      </w:r>
      <w:r w:rsidR="00310832">
        <w:rPr>
          <w:rFonts w:hint="eastAsia"/>
          <w:spacing w:val="2"/>
          <w:shd w:val="pct15" w:color="auto" w:fill="FFFFFF"/>
        </w:rPr>
        <w:t>３番、４番使用</w:t>
      </w:r>
      <w:r w:rsidR="00072F4D" w:rsidRPr="00072F4D">
        <w:rPr>
          <w:rFonts w:hint="eastAsia"/>
          <w:spacing w:val="2"/>
          <w:shd w:val="pct15" w:color="auto" w:fill="FFFFFF"/>
        </w:rPr>
        <w:t>）</w:t>
      </w:r>
    </w:p>
    <w:p w:rsidR="00E31499" w:rsidRDefault="00C015B0" w:rsidP="008115CC">
      <w:pPr>
        <w:spacing w:line="240" w:lineRule="exact"/>
        <w:ind w:left="590" w:hangingChars="300" w:hanging="590"/>
        <w:rPr>
          <w:spacing w:val="2"/>
        </w:rPr>
      </w:pPr>
      <w:r w:rsidRPr="00A97D27">
        <w:rPr>
          <w:rFonts w:hint="eastAsia"/>
          <w:spacing w:val="2"/>
        </w:rPr>
        <w:t xml:space="preserve">　　</w:t>
      </w:r>
      <w:r w:rsidR="00E31499" w:rsidRPr="00A97D27">
        <w:rPr>
          <w:rFonts w:hint="eastAsia"/>
          <w:spacing w:val="2"/>
        </w:rPr>
        <w:t>④ジャックボールを投球した選手</w:t>
      </w:r>
      <w:r w:rsidR="00732A0D" w:rsidRPr="00A97D27">
        <w:rPr>
          <w:rFonts w:hint="eastAsia"/>
          <w:spacing w:val="2"/>
        </w:rPr>
        <w:t>が、最初のカラーボールの投球をして競技開始となる</w:t>
      </w:r>
      <w:r w:rsidR="00E31499" w:rsidRPr="00A97D27">
        <w:rPr>
          <w:rFonts w:hint="eastAsia"/>
          <w:spacing w:val="2"/>
        </w:rPr>
        <w:t>。</w:t>
      </w:r>
    </w:p>
    <w:p w:rsidR="00CF06E6" w:rsidRDefault="00CF06E6" w:rsidP="008115CC">
      <w:pPr>
        <w:spacing w:line="240" w:lineRule="exact"/>
        <w:ind w:left="590" w:hangingChars="300" w:hanging="590"/>
        <w:rPr>
          <w:spacing w:val="2"/>
        </w:rPr>
      </w:pPr>
      <w:r>
        <w:rPr>
          <w:rFonts w:hint="eastAsia"/>
          <w:spacing w:val="2"/>
        </w:rPr>
        <w:t xml:space="preserve">　　　※</w:t>
      </w:r>
      <w:r>
        <w:rPr>
          <w:rFonts w:hint="eastAsia"/>
          <w:spacing w:val="2"/>
        </w:rPr>
        <w:t>OP</w:t>
      </w:r>
      <w:r>
        <w:rPr>
          <w:rFonts w:hint="eastAsia"/>
          <w:spacing w:val="2"/>
        </w:rPr>
        <w:t>クラスのジャックボールの投球順（ボックス番号３→４→５→２→１→６）</w:t>
      </w:r>
    </w:p>
    <w:p w:rsidR="00CB1072" w:rsidRDefault="00CB1072" w:rsidP="008115CC">
      <w:pPr>
        <w:spacing w:line="240" w:lineRule="exact"/>
        <w:ind w:left="590" w:hangingChars="300" w:hanging="590"/>
        <w:rPr>
          <w:spacing w:val="2"/>
        </w:rPr>
      </w:pPr>
      <w:r>
        <w:rPr>
          <w:rFonts w:hint="eastAsia"/>
          <w:spacing w:val="2"/>
        </w:rPr>
        <w:t xml:space="preserve">　　⑤</w:t>
      </w:r>
      <w:r w:rsidR="00077869">
        <w:rPr>
          <w:rFonts w:hint="eastAsia"/>
          <w:spacing w:val="2"/>
        </w:rPr>
        <w:t>エンド間に１分間の作戦タイムを設ける。</w:t>
      </w:r>
    </w:p>
    <w:p w:rsidR="00CF06E6" w:rsidRPr="00A97D27" w:rsidRDefault="00CF06E6" w:rsidP="00CF06E6">
      <w:pPr>
        <w:spacing w:line="240" w:lineRule="exact"/>
        <w:ind w:leftChars="100" w:left="579" w:hangingChars="200" w:hanging="386"/>
      </w:pPr>
      <w:r w:rsidRPr="00A97D27">
        <w:rPr>
          <w:rFonts w:hint="eastAsia"/>
        </w:rPr>
        <w:t>（</w:t>
      </w:r>
      <w:r>
        <w:rPr>
          <w:rFonts w:hint="eastAsia"/>
        </w:rPr>
        <w:t>２</w:t>
      </w:r>
      <w:r w:rsidRPr="00A97D27">
        <w:rPr>
          <w:rFonts w:hint="eastAsia"/>
        </w:rPr>
        <w:t>）得点及び勝敗について</w:t>
      </w:r>
    </w:p>
    <w:p w:rsidR="00CF06E6" w:rsidRPr="00A97D27" w:rsidRDefault="00CF06E6" w:rsidP="00CF06E6">
      <w:pPr>
        <w:spacing w:line="240" w:lineRule="exact"/>
        <w:ind w:leftChars="100" w:left="579" w:hangingChars="200" w:hanging="386"/>
      </w:pPr>
      <w:r w:rsidRPr="00A97D27">
        <w:rPr>
          <w:rFonts w:hint="eastAsia"/>
        </w:rPr>
        <w:t xml:space="preserve">　①得点はジャックボールに近いボール１球につき１点が与えられ、全てのエンドの終了後、総得点が多いサイドが勝利となる。</w:t>
      </w:r>
    </w:p>
    <w:p w:rsidR="00CF06E6" w:rsidRPr="00A97D27" w:rsidRDefault="00CF06E6" w:rsidP="00CF06E6">
      <w:pPr>
        <w:spacing w:line="240" w:lineRule="exact"/>
        <w:ind w:left="578" w:hangingChars="300" w:hanging="578"/>
      </w:pPr>
      <w:r w:rsidRPr="00A97D27">
        <w:rPr>
          <w:rFonts w:hint="eastAsia"/>
        </w:rPr>
        <w:t xml:space="preserve">　　②ジャックボールから等しい距離に１球ずつもしくはそれ以上の赤・青のカラーボールがある場合、ボール１球につき１点ずつ双方のサイドに与えられる。</w:t>
      </w:r>
    </w:p>
    <w:p w:rsidR="00CF06E6" w:rsidRPr="00A97D27" w:rsidRDefault="00CF06E6" w:rsidP="00CF06E6">
      <w:pPr>
        <w:spacing w:line="240" w:lineRule="exact"/>
        <w:ind w:leftChars="200" w:left="579" w:hangingChars="100" w:hanging="193"/>
      </w:pPr>
      <w:r w:rsidRPr="00A97D27">
        <w:rPr>
          <w:rFonts w:hint="eastAsia"/>
        </w:rPr>
        <w:t>③同点の場合は、</w:t>
      </w:r>
      <w:r>
        <w:rPr>
          <w:rFonts w:hint="eastAsia"/>
        </w:rPr>
        <w:t>特体連版ファイナルショットを行う</w:t>
      </w:r>
      <w:r w:rsidRPr="00A97D27">
        <w:rPr>
          <w:rFonts w:hint="eastAsia"/>
        </w:rPr>
        <w:t>。</w:t>
      </w:r>
      <w:r>
        <w:rPr>
          <w:rFonts w:hint="eastAsia"/>
        </w:rPr>
        <w:t>（コイントスで先行を決める）</w:t>
      </w:r>
    </w:p>
    <w:p w:rsidR="00732A0D" w:rsidRPr="00A97D27" w:rsidRDefault="00310832" w:rsidP="008115CC">
      <w:pPr>
        <w:spacing w:line="240" w:lineRule="exact"/>
        <w:ind w:left="590" w:hangingChars="300" w:hanging="590"/>
        <w:rPr>
          <w:spacing w:val="2"/>
        </w:rPr>
      </w:pPr>
      <w:r>
        <w:rPr>
          <w:rFonts w:hint="eastAsia"/>
          <w:spacing w:val="2"/>
        </w:rPr>
        <w:t xml:space="preserve">　（</w:t>
      </w:r>
      <w:r w:rsidR="00CF06E6">
        <w:rPr>
          <w:rFonts w:hint="eastAsia"/>
          <w:spacing w:val="2"/>
        </w:rPr>
        <w:t>３</w:t>
      </w:r>
      <w:r w:rsidR="00732A0D" w:rsidRPr="00A97D27">
        <w:rPr>
          <w:rFonts w:hint="eastAsia"/>
          <w:spacing w:val="2"/>
        </w:rPr>
        <w:t>）競技ルール</w:t>
      </w:r>
    </w:p>
    <w:p w:rsidR="00194591" w:rsidRPr="007B4C79" w:rsidRDefault="0052485A" w:rsidP="00194591">
      <w:pPr>
        <w:spacing w:line="240" w:lineRule="exact"/>
        <w:ind w:leftChars="200" w:left="583" w:hangingChars="100" w:hanging="197"/>
        <w:rPr>
          <w:spacing w:val="2"/>
        </w:rPr>
      </w:pPr>
      <w:r w:rsidRPr="00A97D27">
        <w:rPr>
          <w:rFonts w:hint="eastAsia"/>
          <w:spacing w:val="2"/>
        </w:rPr>
        <w:t>①</w:t>
      </w:r>
      <w:r w:rsidR="00194591" w:rsidRPr="00A97D27">
        <w:rPr>
          <w:rFonts w:hint="eastAsia"/>
          <w:spacing w:val="2"/>
        </w:rPr>
        <w:t>競技中はコーチ、アシスタント、控え選手とコミュニケーション</w:t>
      </w:r>
      <w:r w:rsidR="00AD1894" w:rsidRPr="00A97D27">
        <w:rPr>
          <w:rFonts w:hint="eastAsia"/>
          <w:spacing w:val="2"/>
        </w:rPr>
        <w:t>をとってはならない。</w:t>
      </w:r>
    </w:p>
    <w:p w:rsidR="007B4C79" w:rsidRDefault="00194591" w:rsidP="007B4C79">
      <w:pPr>
        <w:spacing w:line="240" w:lineRule="exact"/>
        <w:ind w:leftChars="300" w:left="578"/>
        <w:rPr>
          <w:rFonts w:asciiTheme="majorEastAsia" w:eastAsiaTheme="majorEastAsia" w:hAnsiTheme="majorEastAsia"/>
          <w:b/>
          <w:spacing w:val="2"/>
        </w:rPr>
      </w:pPr>
      <w:r w:rsidRPr="007B4C79">
        <w:rPr>
          <w:rFonts w:asciiTheme="majorEastAsia" w:eastAsiaTheme="majorEastAsia" w:hAnsiTheme="majorEastAsia" w:hint="eastAsia"/>
          <w:b/>
          <w:spacing w:val="2"/>
        </w:rPr>
        <w:t>※チーム戦はサイド内の選手</w:t>
      </w:r>
      <w:r w:rsidR="00310832" w:rsidRPr="007B4C79">
        <w:rPr>
          <w:rFonts w:asciiTheme="majorEastAsia" w:eastAsiaTheme="majorEastAsia" w:hAnsiTheme="majorEastAsia" w:hint="eastAsia"/>
          <w:b/>
          <w:spacing w:val="2"/>
        </w:rPr>
        <w:t>同士であれば相談することができる</w:t>
      </w:r>
      <w:r w:rsidRPr="007B4C79">
        <w:rPr>
          <w:rFonts w:asciiTheme="majorEastAsia" w:eastAsiaTheme="majorEastAsia" w:hAnsiTheme="majorEastAsia" w:hint="eastAsia"/>
          <w:b/>
          <w:spacing w:val="2"/>
        </w:rPr>
        <w:t>。</w:t>
      </w:r>
    </w:p>
    <w:p w:rsidR="007B4C79" w:rsidRPr="007B4C79" w:rsidRDefault="007B4C79" w:rsidP="007B4C79">
      <w:pPr>
        <w:spacing w:line="240" w:lineRule="exact"/>
        <w:ind w:leftChars="300" w:left="578"/>
        <w:rPr>
          <w:rFonts w:asciiTheme="majorEastAsia" w:eastAsiaTheme="majorEastAsia" w:hAnsiTheme="majorEastAsia"/>
          <w:b/>
          <w:spacing w:val="2"/>
        </w:rPr>
      </w:pPr>
      <w:r>
        <w:rPr>
          <w:rFonts w:asciiTheme="majorEastAsia" w:eastAsiaTheme="majorEastAsia" w:hAnsiTheme="majorEastAsia" w:hint="eastAsia"/>
          <w:b/>
          <w:spacing w:val="2"/>
        </w:rPr>
        <w:t>※投球時のみ</w:t>
      </w:r>
      <w:r w:rsidR="00757CD1">
        <w:rPr>
          <w:rFonts w:asciiTheme="majorEastAsia" w:eastAsiaTheme="majorEastAsia" w:hAnsiTheme="majorEastAsia" w:hint="eastAsia"/>
          <w:b/>
          <w:spacing w:val="2"/>
        </w:rPr>
        <w:t>自分の</w:t>
      </w:r>
      <w:r>
        <w:rPr>
          <w:rFonts w:asciiTheme="majorEastAsia" w:eastAsiaTheme="majorEastAsia" w:hAnsiTheme="majorEastAsia" w:hint="eastAsia"/>
          <w:b/>
          <w:spacing w:val="2"/>
        </w:rPr>
        <w:t>アシスタントに指示をすることができる。</w:t>
      </w:r>
    </w:p>
    <w:p w:rsidR="00483DD9" w:rsidRPr="00A97D27" w:rsidRDefault="000A6D33" w:rsidP="004F15D1">
      <w:pPr>
        <w:spacing w:line="240" w:lineRule="exact"/>
        <w:ind w:firstLineChars="200" w:firstLine="394"/>
        <w:rPr>
          <w:spacing w:val="2"/>
        </w:rPr>
      </w:pPr>
      <w:r w:rsidRPr="00A97D27">
        <w:rPr>
          <w:rFonts w:hint="eastAsia"/>
          <w:spacing w:val="2"/>
        </w:rPr>
        <w:t>②</w:t>
      </w:r>
      <w:r w:rsidR="00834312" w:rsidRPr="00A97D27">
        <w:rPr>
          <w:rFonts w:hint="eastAsia"/>
          <w:spacing w:val="2"/>
        </w:rPr>
        <w:t>投球時、スローイングラインから</w:t>
      </w:r>
      <w:r w:rsidR="004F15D1">
        <w:rPr>
          <w:rFonts w:hint="eastAsia"/>
          <w:spacing w:val="2"/>
        </w:rPr>
        <w:t>足や</w:t>
      </w:r>
      <w:r w:rsidR="00483DD9" w:rsidRPr="00A97D27">
        <w:rPr>
          <w:rFonts w:hint="eastAsia"/>
          <w:spacing w:val="2"/>
        </w:rPr>
        <w:t>ランプが超えてはならない。</w:t>
      </w:r>
      <w:r w:rsidR="004F15D1">
        <w:rPr>
          <w:rFonts w:hint="eastAsia"/>
          <w:spacing w:val="2"/>
        </w:rPr>
        <w:t>（ラインを踏んでもならない）</w:t>
      </w:r>
    </w:p>
    <w:p w:rsidR="00483DD9" w:rsidRDefault="003E2903" w:rsidP="0052485A">
      <w:pPr>
        <w:spacing w:line="240" w:lineRule="exact"/>
        <w:ind w:leftChars="200" w:left="583" w:hangingChars="100" w:hanging="197"/>
        <w:rPr>
          <w:spacing w:val="2"/>
        </w:rPr>
      </w:pPr>
      <w:r w:rsidRPr="00A97D27">
        <w:rPr>
          <w:rFonts w:hint="eastAsia"/>
          <w:spacing w:val="2"/>
        </w:rPr>
        <w:t>③</w:t>
      </w:r>
      <w:r w:rsidR="00483DD9" w:rsidRPr="00A97D27">
        <w:rPr>
          <w:rFonts w:hint="eastAsia"/>
          <w:spacing w:val="2"/>
        </w:rPr>
        <w:t>投球時、臀部が</w:t>
      </w:r>
      <w:r w:rsidR="00194591" w:rsidRPr="00A97D27">
        <w:rPr>
          <w:rFonts w:hint="eastAsia"/>
          <w:spacing w:val="2"/>
        </w:rPr>
        <w:t>車いすのシートから</w:t>
      </w:r>
      <w:r w:rsidR="00483DD9" w:rsidRPr="00A97D27">
        <w:rPr>
          <w:rFonts w:hint="eastAsia"/>
          <w:spacing w:val="2"/>
        </w:rPr>
        <w:t>離れてはならない。</w:t>
      </w:r>
    </w:p>
    <w:p w:rsidR="0052485A" w:rsidRPr="00A97D27" w:rsidRDefault="00CF06E6" w:rsidP="007B4C79">
      <w:pPr>
        <w:spacing w:line="240" w:lineRule="exact"/>
        <w:ind w:firstLineChars="100" w:firstLine="197"/>
        <w:rPr>
          <w:spacing w:val="2"/>
        </w:rPr>
      </w:pPr>
      <w:r>
        <w:rPr>
          <w:rFonts w:hint="eastAsia"/>
          <w:spacing w:val="2"/>
        </w:rPr>
        <w:t>（３）</w:t>
      </w:r>
      <w:r w:rsidR="0052485A" w:rsidRPr="00A97D27">
        <w:rPr>
          <w:rFonts w:hint="eastAsia"/>
          <w:spacing w:val="2"/>
        </w:rPr>
        <w:t>競技アシスタント</w:t>
      </w:r>
      <w:r w:rsidR="007B4C79">
        <w:rPr>
          <w:rFonts w:hint="eastAsia"/>
          <w:spacing w:val="2"/>
        </w:rPr>
        <w:t>について</w:t>
      </w:r>
    </w:p>
    <w:p w:rsidR="00F04811" w:rsidRPr="00CF06E6" w:rsidRDefault="00F04811" w:rsidP="00CF06E6">
      <w:pPr>
        <w:pStyle w:val="aa"/>
        <w:numPr>
          <w:ilvl w:val="0"/>
          <w:numId w:val="4"/>
        </w:numPr>
        <w:spacing w:line="240" w:lineRule="exact"/>
        <w:ind w:leftChars="0"/>
        <w:rPr>
          <w:spacing w:val="2"/>
        </w:rPr>
      </w:pPr>
      <w:r w:rsidRPr="00CF06E6">
        <w:rPr>
          <w:rFonts w:hint="eastAsia"/>
          <w:spacing w:val="2"/>
        </w:rPr>
        <w:t>スローイングボックスから出てはなら</w:t>
      </w:r>
      <w:r w:rsidR="00CF06E6" w:rsidRPr="00CF06E6">
        <w:rPr>
          <w:rFonts w:hint="eastAsia"/>
          <w:spacing w:val="2"/>
        </w:rPr>
        <w:t>な</w:t>
      </w:r>
      <w:r w:rsidRPr="00CF06E6">
        <w:rPr>
          <w:rFonts w:hint="eastAsia"/>
          <w:spacing w:val="2"/>
        </w:rPr>
        <w:t>い。</w:t>
      </w:r>
    </w:p>
    <w:p w:rsidR="00F04811" w:rsidRPr="00F04811" w:rsidRDefault="00F04811" w:rsidP="00F04811">
      <w:pPr>
        <w:spacing w:line="240" w:lineRule="exact"/>
        <w:rPr>
          <w:spacing w:val="2"/>
        </w:rPr>
      </w:pPr>
      <w:r>
        <w:rPr>
          <w:rFonts w:hint="eastAsia"/>
          <w:spacing w:val="2"/>
        </w:rPr>
        <w:t xml:space="preserve">　　②選手へのアドバイスや合図を送ることはできない。</w:t>
      </w:r>
    </w:p>
    <w:p w:rsidR="0052485A" w:rsidRPr="00A97D27" w:rsidRDefault="00F04811" w:rsidP="00F04811">
      <w:pPr>
        <w:spacing w:line="240" w:lineRule="exact"/>
        <w:ind w:firstLineChars="200" w:firstLine="394"/>
        <w:rPr>
          <w:spacing w:val="2"/>
        </w:rPr>
      </w:pPr>
      <w:r>
        <w:rPr>
          <w:rFonts w:hint="eastAsia"/>
          <w:spacing w:val="2"/>
        </w:rPr>
        <w:t>③</w:t>
      </w:r>
      <w:r w:rsidR="00AD1894" w:rsidRPr="00A97D27">
        <w:rPr>
          <w:rFonts w:hint="eastAsia"/>
          <w:spacing w:val="2"/>
        </w:rPr>
        <w:t>相手の競技中に車いすやランプの調整、ボールを丸めるなどの投球準備をしてはならない。</w:t>
      </w:r>
    </w:p>
    <w:p w:rsidR="0052485A" w:rsidRPr="00A97D27" w:rsidRDefault="00483DD9" w:rsidP="00732A0D">
      <w:pPr>
        <w:spacing w:line="240" w:lineRule="exact"/>
        <w:ind w:left="590" w:hangingChars="300" w:hanging="590"/>
        <w:rPr>
          <w:spacing w:val="2"/>
        </w:rPr>
      </w:pPr>
      <w:r w:rsidRPr="00A97D27">
        <w:rPr>
          <w:rFonts w:hint="eastAsia"/>
          <w:spacing w:val="2"/>
        </w:rPr>
        <w:t xml:space="preserve">　　</w:t>
      </w:r>
      <w:r w:rsidR="00F04811">
        <w:rPr>
          <w:rFonts w:hint="eastAsia"/>
          <w:spacing w:val="2"/>
        </w:rPr>
        <w:t>④</w:t>
      </w:r>
      <w:r w:rsidR="002625D8" w:rsidRPr="00A97D27">
        <w:rPr>
          <w:rFonts w:hint="eastAsia"/>
          <w:spacing w:val="2"/>
        </w:rPr>
        <w:t>競技中に、試合の状況を見るためにプレイングエリアを振り返ってはならない。</w:t>
      </w:r>
    </w:p>
    <w:p w:rsidR="00CF06E6" w:rsidRDefault="005A5482" w:rsidP="008115CC">
      <w:pPr>
        <w:spacing w:line="240" w:lineRule="exact"/>
        <w:ind w:left="590" w:hangingChars="300" w:hanging="590"/>
        <w:rPr>
          <w:spacing w:val="2"/>
        </w:rPr>
      </w:pPr>
      <w:r>
        <w:rPr>
          <w:rFonts w:hint="eastAsia"/>
          <w:spacing w:val="2"/>
        </w:rPr>
        <w:t xml:space="preserve">　</w:t>
      </w:r>
      <w:r w:rsidR="00CF06E6">
        <w:rPr>
          <w:rFonts w:hint="eastAsia"/>
          <w:spacing w:val="2"/>
        </w:rPr>
        <w:t xml:space="preserve">　⑤</w:t>
      </w:r>
      <w:r w:rsidR="00CF06E6" w:rsidRPr="00A97D27">
        <w:rPr>
          <w:rFonts w:hint="eastAsia"/>
        </w:rPr>
        <w:t>選手の位置調整、いす</w:t>
      </w:r>
      <w:r w:rsidR="007B4C79">
        <w:rPr>
          <w:rFonts w:hint="eastAsia"/>
        </w:rPr>
        <w:t>の</w:t>
      </w:r>
      <w:r w:rsidR="00CF06E6" w:rsidRPr="00A97D27">
        <w:rPr>
          <w:rFonts w:hint="eastAsia"/>
        </w:rPr>
        <w:t>位置調整、ボール</w:t>
      </w:r>
      <w:r w:rsidR="007B4C79">
        <w:rPr>
          <w:rFonts w:hint="eastAsia"/>
        </w:rPr>
        <w:t>の</w:t>
      </w:r>
      <w:r w:rsidR="00CF06E6" w:rsidRPr="00A97D27">
        <w:rPr>
          <w:rFonts w:hint="eastAsia"/>
        </w:rPr>
        <w:t>手渡し、ランプ</w:t>
      </w:r>
      <w:r w:rsidR="007B4C79">
        <w:rPr>
          <w:rFonts w:hint="eastAsia"/>
        </w:rPr>
        <w:t>の</w:t>
      </w:r>
      <w:r w:rsidR="00CF06E6" w:rsidRPr="00A97D27">
        <w:rPr>
          <w:rFonts w:hint="eastAsia"/>
        </w:rPr>
        <w:t>位置調整、ボール回収</w:t>
      </w:r>
      <w:r w:rsidR="007B4C79">
        <w:rPr>
          <w:rFonts w:hint="eastAsia"/>
        </w:rPr>
        <w:t>を行うことができる。</w:t>
      </w:r>
    </w:p>
    <w:p w:rsidR="00732A0D" w:rsidRPr="00A97D27" w:rsidRDefault="005A5482" w:rsidP="008115CC">
      <w:pPr>
        <w:spacing w:line="240" w:lineRule="exact"/>
        <w:ind w:left="590" w:hangingChars="300" w:hanging="590"/>
        <w:rPr>
          <w:spacing w:val="2"/>
        </w:rPr>
      </w:pPr>
      <w:r>
        <w:rPr>
          <w:rFonts w:hint="eastAsia"/>
          <w:spacing w:val="2"/>
        </w:rPr>
        <w:t>（</w:t>
      </w:r>
      <w:r w:rsidR="000579A6" w:rsidRPr="00A97D27">
        <w:rPr>
          <w:rFonts w:hint="eastAsia"/>
          <w:spacing w:val="2"/>
        </w:rPr>
        <w:t>５）審判の主な動き</w:t>
      </w:r>
    </w:p>
    <w:p w:rsidR="00BA208C" w:rsidRPr="00A97D27" w:rsidRDefault="000A6D33" w:rsidP="00CF06E6">
      <w:pPr>
        <w:spacing w:line="240" w:lineRule="exact"/>
        <w:ind w:left="590" w:hangingChars="300" w:hanging="590"/>
        <w:rPr>
          <w:spacing w:val="2"/>
        </w:rPr>
      </w:pPr>
      <w:r w:rsidRPr="00A97D27">
        <w:rPr>
          <w:rFonts w:hint="eastAsia"/>
          <w:spacing w:val="2"/>
        </w:rPr>
        <w:t xml:space="preserve">　</w:t>
      </w:r>
      <w:r w:rsidR="00CF06E6">
        <w:rPr>
          <w:rFonts w:hint="eastAsia"/>
          <w:spacing w:val="2"/>
        </w:rPr>
        <w:t xml:space="preserve">　</w:t>
      </w:r>
      <w:r w:rsidR="005C1983" w:rsidRPr="00A97D27">
        <w:rPr>
          <w:rFonts w:hint="eastAsia"/>
          <w:spacing w:val="2"/>
        </w:rPr>
        <w:t>①</w:t>
      </w:r>
      <w:r w:rsidR="003119EE" w:rsidRPr="00A97D27">
        <w:rPr>
          <w:rFonts w:hint="eastAsia"/>
          <w:spacing w:val="2"/>
        </w:rPr>
        <w:t>主審はゲームコントロール、スコアシート記入</w:t>
      </w:r>
      <w:r w:rsidR="000579A6" w:rsidRPr="00A97D27">
        <w:rPr>
          <w:rFonts w:hint="eastAsia"/>
          <w:spacing w:val="2"/>
        </w:rPr>
        <w:t>など</w:t>
      </w:r>
      <w:r w:rsidR="00CF06E6">
        <w:rPr>
          <w:rFonts w:hint="eastAsia"/>
          <w:spacing w:val="2"/>
        </w:rPr>
        <w:t>を行う。</w:t>
      </w:r>
    </w:p>
    <w:p w:rsidR="003119EE" w:rsidRPr="00A97D27" w:rsidRDefault="003119EE" w:rsidP="007F7664">
      <w:pPr>
        <w:spacing w:line="240" w:lineRule="exact"/>
        <w:ind w:leftChars="200" w:left="583" w:hangingChars="100" w:hanging="197"/>
        <w:rPr>
          <w:spacing w:val="2"/>
        </w:rPr>
      </w:pPr>
      <w:r w:rsidRPr="00A97D27">
        <w:rPr>
          <w:rFonts w:hint="eastAsia"/>
          <w:spacing w:val="2"/>
        </w:rPr>
        <w:t>②副審は</w:t>
      </w:r>
      <w:r w:rsidR="00F6488A" w:rsidRPr="00A97D27">
        <w:rPr>
          <w:rFonts w:hint="eastAsia"/>
          <w:spacing w:val="2"/>
        </w:rPr>
        <w:t>主審の補助</w:t>
      </w:r>
      <w:r w:rsidRPr="00A97D27">
        <w:rPr>
          <w:rFonts w:hint="eastAsia"/>
          <w:spacing w:val="2"/>
        </w:rPr>
        <w:t>、時間計測や距離計測、スコアシート記入</w:t>
      </w:r>
      <w:r w:rsidR="00003E46" w:rsidRPr="00A97D27">
        <w:rPr>
          <w:rFonts w:hint="eastAsia"/>
          <w:spacing w:val="2"/>
        </w:rPr>
        <w:t>、セットごとに得点を表示</w:t>
      </w:r>
      <w:r w:rsidR="000579A6" w:rsidRPr="00A97D27">
        <w:rPr>
          <w:rFonts w:hint="eastAsia"/>
          <w:spacing w:val="2"/>
        </w:rPr>
        <w:t>など</w:t>
      </w:r>
      <w:r w:rsidR="00CF06E6">
        <w:rPr>
          <w:rFonts w:hint="eastAsia"/>
          <w:spacing w:val="2"/>
        </w:rPr>
        <w:t>を行う。</w:t>
      </w:r>
    </w:p>
    <w:p w:rsidR="005C1983" w:rsidRPr="00A97D27" w:rsidRDefault="005C1983" w:rsidP="007066DE">
      <w:pPr>
        <w:spacing w:line="240" w:lineRule="exact"/>
      </w:pPr>
      <w:r w:rsidRPr="00A97D27">
        <w:rPr>
          <w:rFonts w:hint="eastAsia"/>
        </w:rPr>
        <w:t xml:space="preserve">　　　　</w:t>
      </w:r>
    </w:p>
    <w:p w:rsidR="005C1983" w:rsidRPr="00D1786C" w:rsidRDefault="005C1983" w:rsidP="00CF31F9">
      <w:pPr>
        <w:spacing w:line="240" w:lineRule="exact"/>
        <w:rPr>
          <w:color w:val="000000" w:themeColor="text1"/>
        </w:rPr>
      </w:pPr>
    </w:p>
    <w:p w:rsidR="008D6B97" w:rsidRPr="00A97D27" w:rsidRDefault="00E478D7" w:rsidP="007A71C4">
      <w:pPr>
        <w:spacing w:line="240" w:lineRule="exact"/>
        <w:ind w:left="1542" w:hangingChars="800" w:hanging="1542"/>
      </w:pPr>
      <w:r>
        <w:rPr>
          <w:rFonts w:hint="eastAsia"/>
        </w:rPr>
        <w:t>７</w:t>
      </w:r>
      <w:r w:rsidR="00D4388F" w:rsidRPr="00A97D27">
        <w:rPr>
          <w:rFonts w:hint="eastAsia"/>
        </w:rPr>
        <w:t xml:space="preserve">　競技規則　</w:t>
      </w:r>
      <w:r w:rsidR="00AC027B" w:rsidRPr="00A97D27">
        <w:rPr>
          <w:rFonts w:hint="eastAsia"/>
        </w:rPr>
        <w:t xml:space="preserve">　</w:t>
      </w:r>
      <w:r w:rsidR="00D4388F" w:rsidRPr="00A97D27">
        <w:rPr>
          <w:rFonts w:hint="eastAsia"/>
        </w:rPr>
        <w:t xml:space="preserve">　</w:t>
      </w:r>
      <w:r w:rsidR="00EF610A" w:rsidRPr="00A97D27">
        <w:rPr>
          <w:rFonts w:hint="eastAsia"/>
        </w:rPr>
        <w:t>日本ボッチャ協会競技規則</w:t>
      </w:r>
      <w:r w:rsidR="00755A28" w:rsidRPr="00A97D27">
        <w:rPr>
          <w:rFonts w:hint="eastAsia"/>
        </w:rPr>
        <w:t>2017</w:t>
      </w:r>
      <w:r w:rsidR="00EF610A" w:rsidRPr="00A97D27">
        <w:rPr>
          <w:rFonts w:hint="eastAsia"/>
        </w:rPr>
        <w:t>－</w:t>
      </w:r>
      <w:r w:rsidR="00755A28" w:rsidRPr="00A97D27">
        <w:rPr>
          <w:rFonts w:hint="eastAsia"/>
        </w:rPr>
        <w:t>2020v.1</w:t>
      </w:r>
      <w:r w:rsidR="0079666F" w:rsidRPr="00A97D27">
        <w:rPr>
          <w:rFonts w:hint="eastAsia"/>
        </w:rPr>
        <w:t>及び、</w:t>
      </w:r>
      <w:r w:rsidR="002D7DDA" w:rsidRPr="00A97D27">
        <w:rPr>
          <w:rFonts w:hint="eastAsia"/>
        </w:rPr>
        <w:t>本大会申し合わせ事項による</w:t>
      </w:r>
      <w:r w:rsidR="0079666F" w:rsidRPr="00A97D27">
        <w:rPr>
          <w:rFonts w:hint="eastAsia"/>
        </w:rPr>
        <w:t>。</w:t>
      </w:r>
    </w:p>
    <w:p w:rsidR="006F6D51" w:rsidRPr="00A97D27" w:rsidRDefault="002D714A" w:rsidP="006F6D51">
      <w:pPr>
        <w:spacing w:line="240" w:lineRule="exact"/>
      </w:pPr>
      <w:r w:rsidRPr="00A97D27">
        <w:rPr>
          <w:rFonts w:hint="eastAsia"/>
          <w:noProof/>
        </w:rPr>
        <w:drawing>
          <wp:anchor distT="0" distB="0" distL="114300" distR="114300" simplePos="0" relativeHeight="251658240" behindDoc="0" locked="0" layoutInCell="1" allowOverlap="1" wp14:anchorId="17DF71C6" wp14:editId="721C6D27">
            <wp:simplePos x="0" y="0"/>
            <wp:positionH relativeFrom="column">
              <wp:posOffset>1274965</wp:posOffset>
            </wp:positionH>
            <wp:positionV relativeFrom="paragraph">
              <wp:posOffset>137671</wp:posOffset>
            </wp:positionV>
            <wp:extent cx="2690495" cy="141827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tou-hitoshi\Desktop\boccia_court.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690495" cy="1418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388F" w:rsidRPr="00A97D27" w:rsidRDefault="002D714A" w:rsidP="006F6D51">
      <w:pPr>
        <w:spacing w:line="240" w:lineRule="exact"/>
      </w:pPr>
      <w:r>
        <w:rPr>
          <w:noProof/>
        </w:rPr>
        <mc:AlternateContent>
          <mc:Choice Requires="wps">
            <w:drawing>
              <wp:anchor distT="0" distB="0" distL="114300" distR="114300" simplePos="0" relativeHeight="251660288" behindDoc="0" locked="0" layoutInCell="1" allowOverlap="1" wp14:anchorId="6B5E46B0" wp14:editId="1ACAADA0">
                <wp:simplePos x="0" y="0"/>
                <wp:positionH relativeFrom="column">
                  <wp:posOffset>3964726</wp:posOffset>
                </wp:positionH>
                <wp:positionV relativeFrom="paragraph">
                  <wp:posOffset>12980</wp:posOffset>
                </wp:positionV>
                <wp:extent cx="2179122" cy="807522"/>
                <wp:effectExtent l="0" t="0" r="12065" b="12065"/>
                <wp:wrapNone/>
                <wp:docPr id="3" name="テキスト ボックス 3"/>
                <wp:cNvGraphicFramePr/>
                <a:graphic xmlns:a="http://schemas.openxmlformats.org/drawingml/2006/main">
                  <a:graphicData uri="http://schemas.microsoft.com/office/word/2010/wordprocessingShape">
                    <wps:wsp>
                      <wps:cNvSpPr txBox="1"/>
                      <wps:spPr>
                        <a:xfrm>
                          <a:off x="0" y="0"/>
                          <a:ext cx="2179122" cy="807522"/>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868E8" w:rsidRPr="0006751A" w:rsidRDefault="0006751A">
                            <w:pPr>
                              <w:rPr>
                                <w:sz w:val="20"/>
                                <w:szCs w:val="20"/>
                              </w:rPr>
                            </w:pPr>
                            <w:r w:rsidRPr="0006751A">
                              <w:rPr>
                                <w:rFonts w:hint="eastAsia"/>
                                <w:sz w:val="20"/>
                                <w:szCs w:val="20"/>
                              </w:rPr>
                              <w:t>クロス：下図に変更となる</w:t>
                            </w:r>
                          </w:p>
                          <w:p w:rsidR="0006751A" w:rsidRPr="0006751A" w:rsidRDefault="00072F4D">
                            <w:pPr>
                              <w:rPr>
                                <w:sz w:val="20"/>
                                <w:szCs w:val="20"/>
                              </w:rPr>
                            </w:pPr>
                            <w:r>
                              <w:rPr>
                                <w:rFonts w:hint="eastAsia"/>
                                <w:sz w:val="20"/>
                                <w:szCs w:val="20"/>
                              </w:rPr>
                              <w:t>スローイングボックスは縦２ｍ、スローイングラインからエンドラインまでは８ｍとする。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B5E46B0" id="_x0000_t202" coordsize="21600,21600" o:spt="202" path="m,l,21600r21600,l21600,xe">
                <v:stroke joinstyle="miter"/>
                <v:path gradientshapeok="t" o:connecttype="rect"/>
              </v:shapetype>
              <v:shape id="テキスト ボックス 3" o:spid="_x0000_s1026" type="#_x0000_t202" style="position:absolute;left:0;text-align:left;margin-left:312.2pt;margin-top:1pt;width:171.6pt;height:6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" fillcolor="white [3201]" strokecolor="white [3212]" strokeweight=".5pt">
                <v:textbox>
                  <w:txbxContent>
                    <w:p w:rsidR="007868E8" w:rsidRPr="0006751A" w:rsidRDefault="0006751A">
                      <w:pPr>
                        <w:rPr>
                          <w:sz w:val="20"/>
                          <w:szCs w:val="20"/>
                        </w:rPr>
                      </w:pPr>
                      <w:r w:rsidRPr="0006751A">
                        <w:rPr>
                          <w:rFonts w:hint="eastAsia"/>
                          <w:sz w:val="20"/>
                          <w:szCs w:val="20"/>
                        </w:rPr>
                        <w:t>クロス：下図に変更となる</w:t>
                      </w:r>
                    </w:p>
                    <w:p w:rsidR="0006751A" w:rsidRPr="0006751A" w:rsidRDefault="00072F4D">
                      <w:pPr>
                        <w:rPr>
                          <w:sz w:val="20"/>
                          <w:szCs w:val="20"/>
                        </w:rPr>
                      </w:pPr>
                      <w:r>
                        <w:rPr>
                          <w:rFonts w:hint="eastAsia"/>
                          <w:sz w:val="20"/>
                          <w:szCs w:val="20"/>
                        </w:rPr>
                        <w:t>スローイングボックスは縦２ｍ、スローイングラインからエンドラインまでは８ｍとする。</w:t>
                      </w:r>
                    </w:p>
                  </w:txbxContent>
                </v:textbox>
              </v:shape>
            </w:pict>
          </mc:Fallback>
        </mc:AlternateContent>
      </w:r>
      <w:r w:rsidR="00E478D7">
        <w:rPr>
          <w:rFonts w:hint="eastAsia"/>
        </w:rPr>
        <w:t>８</w:t>
      </w:r>
      <w:r w:rsidR="006F6D51" w:rsidRPr="00A97D27">
        <w:rPr>
          <w:rFonts w:hint="eastAsia"/>
        </w:rPr>
        <w:t xml:space="preserve">　</w:t>
      </w:r>
      <w:r w:rsidR="00AC027B" w:rsidRPr="00A97D27">
        <w:rPr>
          <w:rFonts w:hint="eastAsia"/>
        </w:rPr>
        <w:t>コート</w:t>
      </w:r>
      <w:r w:rsidR="00D4388F" w:rsidRPr="00A97D27">
        <w:rPr>
          <w:rFonts w:hint="eastAsia"/>
        </w:rPr>
        <w:t>図</w:t>
      </w:r>
    </w:p>
    <w:p w:rsidR="00AC027B" w:rsidRPr="00A97D27" w:rsidRDefault="007868E8" w:rsidP="00445A9C">
      <w:pPr>
        <w:spacing w:line="240" w:lineRule="exact"/>
      </w:pPr>
      <w:r>
        <w:rPr>
          <w:noProof/>
        </w:rPr>
        <w:drawing>
          <wp:anchor distT="0" distB="0" distL="114300" distR="114300" simplePos="0" relativeHeight="251659264" behindDoc="0" locked="0" layoutInCell="1" allowOverlap="1" wp14:anchorId="6520BC8B" wp14:editId="33EE1E60">
            <wp:simplePos x="0" y="0"/>
            <wp:positionH relativeFrom="column">
              <wp:posOffset>4433802</wp:posOffset>
            </wp:positionH>
            <wp:positionV relativeFrom="paragraph">
              <wp:posOffset>715605</wp:posOffset>
            </wp:positionV>
            <wp:extent cx="277964" cy="285008"/>
            <wp:effectExtent l="0" t="0" r="8255" b="1270"/>
            <wp:wrapNone/>
            <wp:docPr id="2" name="図 2" descr="C:\Users\satou-hitoshi\Desktop\キャプチャ.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tou-hitoshi\Desktop\キャプチャ.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269" cy="284296"/>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C027B" w:rsidRPr="00A97D27" w:rsidSect="00E478D7">
      <w:headerReference w:type="default" r:id="rId11"/>
      <w:pgSz w:w="11906" w:h="16838" w:code="9"/>
      <w:pgMar w:top="851" w:right="1134" w:bottom="851" w:left="1134" w:header="851" w:footer="992" w:gutter="0"/>
      <w:cols w:space="425"/>
      <w:docGrid w:type="linesAndChars" w:linePitch="286"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CDD" w:rsidRDefault="00075CDD" w:rsidP="00AC027B">
      <w:r>
        <w:separator/>
      </w:r>
    </w:p>
  </w:endnote>
  <w:endnote w:type="continuationSeparator" w:id="0">
    <w:p w:rsidR="00075CDD" w:rsidRDefault="00075CDD" w:rsidP="00AC0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E">
    <w:altName w:val="HGGothic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CDD" w:rsidRDefault="00075CDD" w:rsidP="00AC027B">
      <w:r>
        <w:separator/>
      </w:r>
    </w:p>
  </w:footnote>
  <w:footnote w:type="continuationSeparator" w:id="0">
    <w:p w:rsidR="00075CDD" w:rsidRDefault="00075CDD" w:rsidP="00AC0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27B" w:rsidRPr="00AC027B" w:rsidRDefault="00295CEA" w:rsidP="00AC027B">
    <w:pPr>
      <w:jc w:val="center"/>
      <w:rPr>
        <w:rFonts w:ascii="HGｺﾞｼｯｸE" w:eastAsia="HGｺﾞｼｯｸE" w:hAnsi="HGｺﾞｼｯｸE"/>
      </w:rPr>
    </w:pPr>
    <w:r>
      <w:rPr>
        <w:rFonts w:ascii="HGｺﾞｼｯｸE" w:eastAsia="HGｺﾞｼｯｸE" w:hAnsi="HGｺﾞｼｯｸE" w:hint="eastAsia"/>
      </w:rPr>
      <w:t>第１８</w:t>
    </w:r>
    <w:r w:rsidR="00AC027B" w:rsidRPr="00AC027B">
      <w:rPr>
        <w:rFonts w:ascii="HGｺﾞｼｯｸE" w:eastAsia="HGｺﾞｼｯｸE" w:hAnsi="HGｺﾞｼｯｸE" w:hint="eastAsia"/>
      </w:rPr>
      <w:t>回　秋田県特別支援学校総合体育大会</w:t>
    </w:r>
  </w:p>
  <w:p w:rsidR="00DE53D2" w:rsidRPr="00AC027B" w:rsidRDefault="00AC027B" w:rsidP="00A76B79">
    <w:pPr>
      <w:jc w:val="center"/>
      <w:rPr>
        <w:rFonts w:ascii="HGｺﾞｼｯｸE" w:eastAsia="HGｺﾞｼｯｸE" w:hAnsi="HGｺﾞｼｯｸE"/>
        <w:sz w:val="32"/>
        <w:szCs w:val="32"/>
      </w:rPr>
    </w:pPr>
    <w:r w:rsidRPr="00AC027B">
      <w:rPr>
        <w:rFonts w:ascii="HGｺﾞｼｯｸE" w:eastAsia="HGｺﾞｼｯｸE" w:hAnsi="HGｺﾞｼｯｸE" w:hint="eastAsia"/>
        <w:sz w:val="32"/>
        <w:szCs w:val="32"/>
      </w:rPr>
      <w:t>「ボッチャ」実施要項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70AD8"/>
    <w:multiLevelType w:val="hybridMultilevel"/>
    <w:tmpl w:val="93D27D2A"/>
    <w:lvl w:ilvl="0" w:tplc="5A921B38">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nsid w:val="2A8B3F5C"/>
    <w:multiLevelType w:val="hybridMultilevel"/>
    <w:tmpl w:val="013822FA"/>
    <w:lvl w:ilvl="0" w:tplc="AE1CE97C">
      <w:start w:val="1"/>
      <w:numFmt w:val="decimalFullWidth"/>
      <w:lvlText w:val="（%1）"/>
      <w:lvlJc w:val="left"/>
      <w:pPr>
        <w:ind w:left="1020" w:hanging="7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
    <w:nsid w:val="43BF3146"/>
    <w:multiLevelType w:val="hybridMultilevel"/>
    <w:tmpl w:val="D1869986"/>
    <w:lvl w:ilvl="0" w:tplc="43DE038E">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3">
    <w:nsid w:val="6EEA4A48"/>
    <w:multiLevelType w:val="hybridMultilevel"/>
    <w:tmpl w:val="B67E97BE"/>
    <w:lvl w:ilvl="0" w:tplc="091CE514">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88F"/>
    <w:rsid w:val="00000FD8"/>
    <w:rsid w:val="00003E46"/>
    <w:rsid w:val="00005438"/>
    <w:rsid w:val="00011D41"/>
    <w:rsid w:val="00014407"/>
    <w:rsid w:val="000402C3"/>
    <w:rsid w:val="00040B1B"/>
    <w:rsid w:val="00041086"/>
    <w:rsid w:val="0004494D"/>
    <w:rsid w:val="0004676F"/>
    <w:rsid w:val="000579A6"/>
    <w:rsid w:val="0006490A"/>
    <w:rsid w:val="00065E1B"/>
    <w:rsid w:val="00066D16"/>
    <w:rsid w:val="0006751A"/>
    <w:rsid w:val="00072F4D"/>
    <w:rsid w:val="00075CDD"/>
    <w:rsid w:val="00077869"/>
    <w:rsid w:val="000A6D33"/>
    <w:rsid w:val="000B4DBB"/>
    <w:rsid w:val="000C69AC"/>
    <w:rsid w:val="000C7324"/>
    <w:rsid w:val="000D4D11"/>
    <w:rsid w:val="000E013A"/>
    <w:rsid w:val="000F7998"/>
    <w:rsid w:val="00115909"/>
    <w:rsid w:val="00126AAB"/>
    <w:rsid w:val="0014230E"/>
    <w:rsid w:val="00154BEF"/>
    <w:rsid w:val="0017464D"/>
    <w:rsid w:val="00182CE4"/>
    <w:rsid w:val="00194591"/>
    <w:rsid w:val="001B04AC"/>
    <w:rsid w:val="001B40F3"/>
    <w:rsid w:val="001B534F"/>
    <w:rsid w:val="001E4C34"/>
    <w:rsid w:val="001F567A"/>
    <w:rsid w:val="00225AE5"/>
    <w:rsid w:val="00244BDF"/>
    <w:rsid w:val="002625D8"/>
    <w:rsid w:val="00294200"/>
    <w:rsid w:val="00295CEA"/>
    <w:rsid w:val="002A28B4"/>
    <w:rsid w:val="002A5001"/>
    <w:rsid w:val="002D2068"/>
    <w:rsid w:val="002D714A"/>
    <w:rsid w:val="002D7D79"/>
    <w:rsid w:val="002D7DDA"/>
    <w:rsid w:val="002E1476"/>
    <w:rsid w:val="00310832"/>
    <w:rsid w:val="003119EE"/>
    <w:rsid w:val="00320561"/>
    <w:rsid w:val="00332DEF"/>
    <w:rsid w:val="00337F52"/>
    <w:rsid w:val="00362905"/>
    <w:rsid w:val="00367314"/>
    <w:rsid w:val="003A7C4D"/>
    <w:rsid w:val="003D70AB"/>
    <w:rsid w:val="003E2903"/>
    <w:rsid w:val="004048D5"/>
    <w:rsid w:val="00416D66"/>
    <w:rsid w:val="00445A9C"/>
    <w:rsid w:val="00463354"/>
    <w:rsid w:val="004746F3"/>
    <w:rsid w:val="00483DD9"/>
    <w:rsid w:val="00495541"/>
    <w:rsid w:val="004A3999"/>
    <w:rsid w:val="004E7A42"/>
    <w:rsid w:val="004F15D1"/>
    <w:rsid w:val="004F1D2C"/>
    <w:rsid w:val="004F5EA8"/>
    <w:rsid w:val="0051594E"/>
    <w:rsid w:val="00520CB0"/>
    <w:rsid w:val="0052485A"/>
    <w:rsid w:val="00524B65"/>
    <w:rsid w:val="00525B82"/>
    <w:rsid w:val="00526B51"/>
    <w:rsid w:val="00530645"/>
    <w:rsid w:val="00542EA5"/>
    <w:rsid w:val="005444DC"/>
    <w:rsid w:val="005476F3"/>
    <w:rsid w:val="005623AA"/>
    <w:rsid w:val="005868D6"/>
    <w:rsid w:val="0059291C"/>
    <w:rsid w:val="005A0CE9"/>
    <w:rsid w:val="005A48D0"/>
    <w:rsid w:val="005A5482"/>
    <w:rsid w:val="005B2C95"/>
    <w:rsid w:val="005B54EC"/>
    <w:rsid w:val="005B642F"/>
    <w:rsid w:val="005C08D3"/>
    <w:rsid w:val="005C1983"/>
    <w:rsid w:val="005C2F44"/>
    <w:rsid w:val="005C54D1"/>
    <w:rsid w:val="005D0F57"/>
    <w:rsid w:val="005E694F"/>
    <w:rsid w:val="005F035E"/>
    <w:rsid w:val="0060363F"/>
    <w:rsid w:val="00605F86"/>
    <w:rsid w:val="0064256C"/>
    <w:rsid w:val="006720AB"/>
    <w:rsid w:val="006723CB"/>
    <w:rsid w:val="00673553"/>
    <w:rsid w:val="00683D97"/>
    <w:rsid w:val="006848D9"/>
    <w:rsid w:val="00692513"/>
    <w:rsid w:val="00696A18"/>
    <w:rsid w:val="006A18B7"/>
    <w:rsid w:val="006B11E7"/>
    <w:rsid w:val="006E4C26"/>
    <w:rsid w:val="006F236C"/>
    <w:rsid w:val="006F6D51"/>
    <w:rsid w:val="00700A62"/>
    <w:rsid w:val="0070123D"/>
    <w:rsid w:val="007012BB"/>
    <w:rsid w:val="0070568F"/>
    <w:rsid w:val="007066DE"/>
    <w:rsid w:val="0071217B"/>
    <w:rsid w:val="0071292F"/>
    <w:rsid w:val="0071299C"/>
    <w:rsid w:val="00732A0D"/>
    <w:rsid w:val="007369C7"/>
    <w:rsid w:val="0074050F"/>
    <w:rsid w:val="00755A28"/>
    <w:rsid w:val="00757CD1"/>
    <w:rsid w:val="00761DAD"/>
    <w:rsid w:val="007868E8"/>
    <w:rsid w:val="0079666F"/>
    <w:rsid w:val="007966CA"/>
    <w:rsid w:val="007A6BC5"/>
    <w:rsid w:val="007A71C4"/>
    <w:rsid w:val="007B4C79"/>
    <w:rsid w:val="007B503F"/>
    <w:rsid w:val="007D38F1"/>
    <w:rsid w:val="007E0C4D"/>
    <w:rsid w:val="007F7664"/>
    <w:rsid w:val="00802C78"/>
    <w:rsid w:val="008115CC"/>
    <w:rsid w:val="00834312"/>
    <w:rsid w:val="00876034"/>
    <w:rsid w:val="00877F8F"/>
    <w:rsid w:val="0089721D"/>
    <w:rsid w:val="008B1904"/>
    <w:rsid w:val="008C4F43"/>
    <w:rsid w:val="008D6B97"/>
    <w:rsid w:val="008D73D8"/>
    <w:rsid w:val="008E034C"/>
    <w:rsid w:val="008E661F"/>
    <w:rsid w:val="00914926"/>
    <w:rsid w:val="009214B1"/>
    <w:rsid w:val="009333F6"/>
    <w:rsid w:val="009377DD"/>
    <w:rsid w:val="0094029E"/>
    <w:rsid w:val="0094157B"/>
    <w:rsid w:val="00950833"/>
    <w:rsid w:val="00971050"/>
    <w:rsid w:val="0098712E"/>
    <w:rsid w:val="009A6697"/>
    <w:rsid w:val="009A7EB7"/>
    <w:rsid w:val="009D3C9D"/>
    <w:rsid w:val="00A17AFB"/>
    <w:rsid w:val="00A2795E"/>
    <w:rsid w:val="00A46AB7"/>
    <w:rsid w:val="00A51B47"/>
    <w:rsid w:val="00A72794"/>
    <w:rsid w:val="00A72A8C"/>
    <w:rsid w:val="00A76B79"/>
    <w:rsid w:val="00A95864"/>
    <w:rsid w:val="00A96DF2"/>
    <w:rsid w:val="00A96F4F"/>
    <w:rsid w:val="00A9760E"/>
    <w:rsid w:val="00A97D27"/>
    <w:rsid w:val="00AA485A"/>
    <w:rsid w:val="00AA61B0"/>
    <w:rsid w:val="00AB58E0"/>
    <w:rsid w:val="00AB6622"/>
    <w:rsid w:val="00AB6F5D"/>
    <w:rsid w:val="00AC027B"/>
    <w:rsid w:val="00AD1894"/>
    <w:rsid w:val="00AD225A"/>
    <w:rsid w:val="00AE02FE"/>
    <w:rsid w:val="00AE6472"/>
    <w:rsid w:val="00AF4F59"/>
    <w:rsid w:val="00B078F3"/>
    <w:rsid w:val="00B36813"/>
    <w:rsid w:val="00B471D2"/>
    <w:rsid w:val="00B62848"/>
    <w:rsid w:val="00B62971"/>
    <w:rsid w:val="00B96662"/>
    <w:rsid w:val="00BA208C"/>
    <w:rsid w:val="00BA2673"/>
    <w:rsid w:val="00BD0118"/>
    <w:rsid w:val="00BE14FA"/>
    <w:rsid w:val="00BF3084"/>
    <w:rsid w:val="00BF6A0D"/>
    <w:rsid w:val="00C012D3"/>
    <w:rsid w:val="00C015B0"/>
    <w:rsid w:val="00C1020F"/>
    <w:rsid w:val="00C112AA"/>
    <w:rsid w:val="00C528DD"/>
    <w:rsid w:val="00C537C4"/>
    <w:rsid w:val="00C577D4"/>
    <w:rsid w:val="00C62AAE"/>
    <w:rsid w:val="00C72CEF"/>
    <w:rsid w:val="00CB1072"/>
    <w:rsid w:val="00CB2B57"/>
    <w:rsid w:val="00CD135E"/>
    <w:rsid w:val="00CD7450"/>
    <w:rsid w:val="00CE0F72"/>
    <w:rsid w:val="00CE2572"/>
    <w:rsid w:val="00CE27E9"/>
    <w:rsid w:val="00CE4295"/>
    <w:rsid w:val="00CE51C2"/>
    <w:rsid w:val="00CF05C0"/>
    <w:rsid w:val="00CF06E6"/>
    <w:rsid w:val="00CF31F9"/>
    <w:rsid w:val="00CF63A7"/>
    <w:rsid w:val="00D0169D"/>
    <w:rsid w:val="00D06DE2"/>
    <w:rsid w:val="00D11549"/>
    <w:rsid w:val="00D1786C"/>
    <w:rsid w:val="00D31CB5"/>
    <w:rsid w:val="00D4388F"/>
    <w:rsid w:val="00D500DA"/>
    <w:rsid w:val="00D54723"/>
    <w:rsid w:val="00D921FD"/>
    <w:rsid w:val="00D95C7E"/>
    <w:rsid w:val="00DA1DDF"/>
    <w:rsid w:val="00DA3E4F"/>
    <w:rsid w:val="00DC41FB"/>
    <w:rsid w:val="00DD063B"/>
    <w:rsid w:val="00DD4601"/>
    <w:rsid w:val="00DE23F3"/>
    <w:rsid w:val="00DE53D2"/>
    <w:rsid w:val="00DF1D01"/>
    <w:rsid w:val="00DF6E13"/>
    <w:rsid w:val="00E0089A"/>
    <w:rsid w:val="00E00965"/>
    <w:rsid w:val="00E04CF5"/>
    <w:rsid w:val="00E20E93"/>
    <w:rsid w:val="00E25D2A"/>
    <w:rsid w:val="00E31499"/>
    <w:rsid w:val="00E461DE"/>
    <w:rsid w:val="00E478D7"/>
    <w:rsid w:val="00E612F1"/>
    <w:rsid w:val="00E626FF"/>
    <w:rsid w:val="00E775EB"/>
    <w:rsid w:val="00E84120"/>
    <w:rsid w:val="00E94BC1"/>
    <w:rsid w:val="00E972FE"/>
    <w:rsid w:val="00EA3E77"/>
    <w:rsid w:val="00EB0B4E"/>
    <w:rsid w:val="00EC6314"/>
    <w:rsid w:val="00ED674C"/>
    <w:rsid w:val="00EF45C7"/>
    <w:rsid w:val="00EF610A"/>
    <w:rsid w:val="00F04811"/>
    <w:rsid w:val="00F053E4"/>
    <w:rsid w:val="00F11D07"/>
    <w:rsid w:val="00F51795"/>
    <w:rsid w:val="00F53FB7"/>
    <w:rsid w:val="00F5692D"/>
    <w:rsid w:val="00F57A7B"/>
    <w:rsid w:val="00F6488A"/>
    <w:rsid w:val="00F64A1F"/>
    <w:rsid w:val="00F80A20"/>
    <w:rsid w:val="00F816F6"/>
    <w:rsid w:val="00F9483D"/>
    <w:rsid w:val="00FC15B6"/>
    <w:rsid w:val="00FF5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0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027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027B"/>
    <w:rPr>
      <w:rFonts w:asciiTheme="majorHAnsi" w:eastAsiaTheme="majorEastAsia" w:hAnsiTheme="majorHAnsi" w:cstheme="majorBidi"/>
      <w:sz w:val="18"/>
      <w:szCs w:val="18"/>
    </w:rPr>
  </w:style>
  <w:style w:type="paragraph" w:styleId="a5">
    <w:name w:val="header"/>
    <w:basedOn w:val="a"/>
    <w:link w:val="a6"/>
    <w:uiPriority w:val="99"/>
    <w:unhideWhenUsed/>
    <w:rsid w:val="00AC027B"/>
    <w:pPr>
      <w:tabs>
        <w:tab w:val="center" w:pos="4252"/>
        <w:tab w:val="right" w:pos="8504"/>
      </w:tabs>
      <w:snapToGrid w:val="0"/>
    </w:pPr>
  </w:style>
  <w:style w:type="character" w:customStyle="1" w:styleId="a6">
    <w:name w:val="ヘッダー (文字)"/>
    <w:basedOn w:val="a0"/>
    <w:link w:val="a5"/>
    <w:uiPriority w:val="99"/>
    <w:rsid w:val="00AC027B"/>
  </w:style>
  <w:style w:type="paragraph" w:styleId="a7">
    <w:name w:val="footer"/>
    <w:basedOn w:val="a"/>
    <w:link w:val="a8"/>
    <w:uiPriority w:val="99"/>
    <w:unhideWhenUsed/>
    <w:rsid w:val="00AC027B"/>
    <w:pPr>
      <w:tabs>
        <w:tab w:val="center" w:pos="4252"/>
        <w:tab w:val="right" w:pos="8504"/>
      </w:tabs>
      <w:snapToGrid w:val="0"/>
    </w:pPr>
  </w:style>
  <w:style w:type="character" w:customStyle="1" w:styleId="a8">
    <w:name w:val="フッター (文字)"/>
    <w:basedOn w:val="a0"/>
    <w:link w:val="a7"/>
    <w:uiPriority w:val="99"/>
    <w:rsid w:val="00AC027B"/>
  </w:style>
  <w:style w:type="table" w:styleId="a9">
    <w:name w:val="Table Grid"/>
    <w:basedOn w:val="a1"/>
    <w:uiPriority w:val="59"/>
    <w:rsid w:val="00877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37F5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0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027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027B"/>
    <w:rPr>
      <w:rFonts w:asciiTheme="majorHAnsi" w:eastAsiaTheme="majorEastAsia" w:hAnsiTheme="majorHAnsi" w:cstheme="majorBidi"/>
      <w:sz w:val="18"/>
      <w:szCs w:val="18"/>
    </w:rPr>
  </w:style>
  <w:style w:type="paragraph" w:styleId="a5">
    <w:name w:val="header"/>
    <w:basedOn w:val="a"/>
    <w:link w:val="a6"/>
    <w:uiPriority w:val="99"/>
    <w:unhideWhenUsed/>
    <w:rsid w:val="00AC027B"/>
    <w:pPr>
      <w:tabs>
        <w:tab w:val="center" w:pos="4252"/>
        <w:tab w:val="right" w:pos="8504"/>
      </w:tabs>
      <w:snapToGrid w:val="0"/>
    </w:pPr>
  </w:style>
  <w:style w:type="character" w:customStyle="1" w:styleId="a6">
    <w:name w:val="ヘッダー (文字)"/>
    <w:basedOn w:val="a0"/>
    <w:link w:val="a5"/>
    <w:uiPriority w:val="99"/>
    <w:rsid w:val="00AC027B"/>
  </w:style>
  <w:style w:type="paragraph" w:styleId="a7">
    <w:name w:val="footer"/>
    <w:basedOn w:val="a"/>
    <w:link w:val="a8"/>
    <w:uiPriority w:val="99"/>
    <w:unhideWhenUsed/>
    <w:rsid w:val="00AC027B"/>
    <w:pPr>
      <w:tabs>
        <w:tab w:val="center" w:pos="4252"/>
        <w:tab w:val="right" w:pos="8504"/>
      </w:tabs>
      <w:snapToGrid w:val="0"/>
    </w:pPr>
  </w:style>
  <w:style w:type="character" w:customStyle="1" w:styleId="a8">
    <w:name w:val="フッター (文字)"/>
    <w:basedOn w:val="a0"/>
    <w:link w:val="a7"/>
    <w:uiPriority w:val="99"/>
    <w:rsid w:val="00AC027B"/>
  </w:style>
  <w:style w:type="table" w:styleId="a9">
    <w:name w:val="Table Grid"/>
    <w:basedOn w:val="a1"/>
    <w:uiPriority w:val="59"/>
    <w:rsid w:val="00877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37F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BD579-0D7A-4100-B554-95CD75EBC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Pages>
  <Words>243</Words>
  <Characters>1390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hitoshi sato</dc:creator>
  <cp:lastModifiedBy>石垣　徹</cp:lastModifiedBy>
  <cp:revision>14</cp:revision>
  <cp:lastPrinted>2019-04-12T09:05:00Z</cp:lastPrinted>
  <dcterms:created xsi:type="dcterms:W3CDTF">2019-01-07T00:04:00Z</dcterms:created>
  <dcterms:modified xsi:type="dcterms:W3CDTF">2019-05-27T09:58:00Z</dcterms:modified>
</cp:coreProperties>
</file>